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37EC" w:rsidRPr="005F37EC" w:rsidRDefault="005F37EC" w:rsidP="005F37EC">
      <w:pPr>
        <w:rPr>
          <w:rFonts w:eastAsia="Times New Roman"/>
        </w:rPr>
      </w:pPr>
      <w:r w:rsidRPr="005F37EC">
        <w:rPr>
          <w:rFonts w:eastAsia="Times New Roman"/>
        </w:rPr>
        <w:t>Press Release</w:t>
      </w:r>
    </w:p>
    <w:p w:rsidR="005F37EC" w:rsidRPr="005F37EC" w:rsidRDefault="005F37EC" w:rsidP="005F37EC">
      <w:pPr>
        <w:rPr>
          <w:rFonts w:eastAsia="Times New Roman"/>
          <w:color w:val="888888"/>
        </w:rPr>
      </w:pPr>
      <w:r w:rsidRPr="005F37EC">
        <w:rPr>
          <w:rFonts w:eastAsia="Times New Roman"/>
        </w:rPr>
        <w:t>14/09/2023</w:t>
      </w:r>
      <w:r w:rsidRPr="005F37EC">
        <w:rPr>
          <w:rFonts w:eastAsia="Times New Roman"/>
        </w:rPr>
        <w:br/>
      </w:r>
      <w:r w:rsidRPr="005F37EC">
        <w:rPr>
          <w:rFonts w:eastAsia="Times New Roman"/>
        </w:rPr>
        <w:br/>
        <w:t xml:space="preserve">MP </w:t>
      </w:r>
      <w:proofErr w:type="spellStart"/>
      <w:r w:rsidRPr="005F37EC">
        <w:rPr>
          <w:rFonts w:eastAsia="Times New Roman"/>
        </w:rPr>
        <w:t>Vikram</w:t>
      </w:r>
      <w:proofErr w:type="spellEnd"/>
      <w:r w:rsidRPr="005F37EC">
        <w:rPr>
          <w:rFonts w:eastAsia="Times New Roman"/>
        </w:rPr>
        <w:t xml:space="preserve"> </w:t>
      </w:r>
      <w:proofErr w:type="spellStart"/>
      <w:r w:rsidRPr="005F37EC">
        <w:rPr>
          <w:rFonts w:eastAsia="Times New Roman"/>
        </w:rPr>
        <w:t>Sahney</w:t>
      </w:r>
      <w:proofErr w:type="spellEnd"/>
      <w:r w:rsidRPr="005F37EC">
        <w:rPr>
          <w:rFonts w:eastAsia="Times New Roman"/>
        </w:rPr>
        <w:t xml:space="preserve"> to take up issue of </w:t>
      </w:r>
      <w:proofErr w:type="spellStart"/>
      <w:r w:rsidRPr="005F37EC">
        <w:rPr>
          <w:rFonts w:eastAsia="Times New Roman"/>
        </w:rPr>
        <w:t>mep</w:t>
      </w:r>
      <w:proofErr w:type="spellEnd"/>
      <w:r w:rsidRPr="005F37EC">
        <w:rPr>
          <w:rFonts w:eastAsia="Times New Roman"/>
        </w:rPr>
        <w:t xml:space="preserve"> on basmati rice</w:t>
      </w:r>
      <w:r w:rsidRPr="005F37EC">
        <w:rPr>
          <w:rFonts w:eastAsia="Times New Roman"/>
        </w:rPr>
        <w:br/>
      </w:r>
      <w:r w:rsidRPr="005F37EC">
        <w:rPr>
          <w:rFonts w:eastAsia="Times New Roman"/>
        </w:rPr>
        <w:br/>
        <w:t>Amritsar/New Delhi</w:t>
      </w:r>
      <w:r w:rsidRPr="005F37EC">
        <w:rPr>
          <w:rFonts w:eastAsia="Times New Roman"/>
        </w:rPr>
        <w:br/>
      </w:r>
      <w:r w:rsidRPr="005F37EC">
        <w:rPr>
          <w:rFonts w:eastAsia="Times New Roman"/>
        </w:rPr>
        <w:br/>
        <w:t xml:space="preserve">Member of </w:t>
      </w:r>
      <w:proofErr w:type="spellStart"/>
      <w:r w:rsidRPr="005F37EC">
        <w:rPr>
          <w:rFonts w:eastAsia="Times New Roman"/>
        </w:rPr>
        <w:t>Parliament</w:t>
      </w:r>
      <w:proofErr w:type="gramStart"/>
      <w:r w:rsidRPr="005F37EC">
        <w:rPr>
          <w:rFonts w:eastAsia="Times New Roman"/>
        </w:rPr>
        <w:t>,Rajya</w:t>
      </w:r>
      <w:proofErr w:type="spellEnd"/>
      <w:proofErr w:type="gramEnd"/>
      <w:r w:rsidRPr="005F37EC">
        <w:rPr>
          <w:rFonts w:eastAsia="Times New Roman"/>
        </w:rPr>
        <w:t xml:space="preserve"> </w:t>
      </w:r>
      <w:proofErr w:type="spellStart"/>
      <w:r w:rsidRPr="005F37EC">
        <w:rPr>
          <w:rFonts w:eastAsia="Times New Roman"/>
        </w:rPr>
        <w:t>Sabha</w:t>
      </w:r>
      <w:proofErr w:type="spellEnd"/>
      <w:r w:rsidRPr="005F37EC">
        <w:rPr>
          <w:rFonts w:eastAsia="Times New Roman"/>
        </w:rPr>
        <w:t xml:space="preserve"> Sh. </w:t>
      </w:r>
      <w:proofErr w:type="spellStart"/>
      <w:r w:rsidRPr="005F37EC">
        <w:rPr>
          <w:rFonts w:eastAsia="Times New Roman"/>
        </w:rPr>
        <w:t>Vikramjit</w:t>
      </w:r>
      <w:proofErr w:type="spellEnd"/>
      <w:r w:rsidRPr="005F37EC">
        <w:rPr>
          <w:rFonts w:eastAsia="Times New Roman"/>
        </w:rPr>
        <w:t xml:space="preserve"> Singh </w:t>
      </w:r>
      <w:proofErr w:type="spellStart"/>
      <w:r w:rsidRPr="005F37EC">
        <w:rPr>
          <w:rFonts w:eastAsia="Times New Roman"/>
        </w:rPr>
        <w:t>Sahney</w:t>
      </w:r>
      <w:proofErr w:type="spellEnd"/>
      <w:r w:rsidRPr="005F37EC">
        <w:rPr>
          <w:rFonts w:eastAsia="Times New Roman"/>
        </w:rPr>
        <w:t xml:space="preserve"> will lead a delegation of Members of Parliament from Punjab to meet Union Minister for consumer affairs, food and public distribution Sh. </w:t>
      </w:r>
      <w:proofErr w:type="spellStart"/>
      <w:r w:rsidRPr="005F37EC">
        <w:rPr>
          <w:rFonts w:eastAsia="Times New Roman"/>
        </w:rPr>
        <w:t>Piyush</w:t>
      </w:r>
      <w:proofErr w:type="spellEnd"/>
      <w:r w:rsidRPr="005F37EC">
        <w:rPr>
          <w:rFonts w:eastAsia="Times New Roman"/>
        </w:rPr>
        <w:t xml:space="preserve"> </w:t>
      </w:r>
      <w:proofErr w:type="spellStart"/>
      <w:r w:rsidRPr="005F37EC">
        <w:rPr>
          <w:rFonts w:eastAsia="Times New Roman"/>
        </w:rPr>
        <w:t>Goyal</w:t>
      </w:r>
      <w:proofErr w:type="spellEnd"/>
      <w:r w:rsidRPr="005F37EC">
        <w:rPr>
          <w:rFonts w:eastAsia="Times New Roman"/>
        </w:rPr>
        <w:t xml:space="preserve"> for his intervention into rationalizing Minimum Export Price (MEP) on rice which has been fixed to USD 1200, hence adversely impacting the exports from India.  </w:t>
      </w:r>
      <w:r w:rsidRPr="005F37EC">
        <w:rPr>
          <w:rFonts w:eastAsia="Times New Roman"/>
        </w:rPr>
        <w:br/>
      </w:r>
      <w:r w:rsidRPr="005F37EC">
        <w:rPr>
          <w:rFonts w:eastAsia="Times New Roman"/>
        </w:rPr>
        <w:br/>
        <w:t xml:space="preserve">Today, Sh. </w:t>
      </w:r>
      <w:proofErr w:type="spellStart"/>
      <w:r w:rsidRPr="005F37EC">
        <w:rPr>
          <w:rFonts w:eastAsia="Times New Roman"/>
        </w:rPr>
        <w:t>Sahney</w:t>
      </w:r>
      <w:proofErr w:type="spellEnd"/>
      <w:r w:rsidRPr="005F37EC">
        <w:rPr>
          <w:rFonts w:eastAsia="Times New Roman"/>
        </w:rPr>
        <w:t xml:space="preserve">, along with the office bearers of the Basmati exporters association took up the matter with the CM Delhi Sh. </w:t>
      </w:r>
      <w:proofErr w:type="spellStart"/>
      <w:r w:rsidRPr="005F37EC">
        <w:rPr>
          <w:rFonts w:eastAsia="Times New Roman"/>
        </w:rPr>
        <w:t>Arvind</w:t>
      </w:r>
      <w:proofErr w:type="spellEnd"/>
      <w:r w:rsidRPr="005F37EC">
        <w:rPr>
          <w:rFonts w:eastAsia="Times New Roman"/>
        </w:rPr>
        <w:t xml:space="preserve"> </w:t>
      </w:r>
      <w:proofErr w:type="spellStart"/>
      <w:r w:rsidRPr="005F37EC">
        <w:rPr>
          <w:rFonts w:eastAsia="Times New Roman"/>
        </w:rPr>
        <w:t>Kejriwal</w:t>
      </w:r>
      <w:proofErr w:type="spellEnd"/>
      <w:r w:rsidRPr="005F37EC">
        <w:rPr>
          <w:rFonts w:eastAsia="Times New Roman"/>
        </w:rPr>
        <w:t xml:space="preserve"> and CM Punjab Sh. </w:t>
      </w:r>
      <w:proofErr w:type="spellStart"/>
      <w:r w:rsidRPr="005F37EC">
        <w:rPr>
          <w:rFonts w:eastAsia="Times New Roman"/>
        </w:rPr>
        <w:t>Bhagwant</w:t>
      </w:r>
      <w:proofErr w:type="spellEnd"/>
      <w:r w:rsidRPr="005F37EC">
        <w:rPr>
          <w:rFonts w:eastAsia="Times New Roman"/>
        </w:rPr>
        <w:t xml:space="preserve"> Singh Mann in an Industrial interaction meeting "</w:t>
      </w:r>
      <w:proofErr w:type="spellStart"/>
      <w:r w:rsidRPr="005F37EC">
        <w:rPr>
          <w:rFonts w:eastAsia="Times New Roman"/>
        </w:rPr>
        <w:t>Sarkar</w:t>
      </w:r>
      <w:proofErr w:type="spellEnd"/>
      <w:r w:rsidRPr="005F37EC">
        <w:rPr>
          <w:rFonts w:eastAsia="Times New Roman"/>
        </w:rPr>
        <w:t xml:space="preserve"> </w:t>
      </w:r>
      <w:proofErr w:type="spellStart"/>
      <w:r w:rsidRPr="005F37EC">
        <w:rPr>
          <w:rFonts w:eastAsia="Times New Roman"/>
        </w:rPr>
        <w:t>Sanatkar</w:t>
      </w:r>
      <w:proofErr w:type="spellEnd"/>
      <w:r w:rsidRPr="005F37EC">
        <w:rPr>
          <w:rFonts w:eastAsia="Times New Roman"/>
        </w:rPr>
        <w:t xml:space="preserve"> </w:t>
      </w:r>
      <w:proofErr w:type="spellStart"/>
      <w:r w:rsidRPr="005F37EC">
        <w:rPr>
          <w:rFonts w:eastAsia="Times New Roman"/>
        </w:rPr>
        <w:t>Milni</w:t>
      </w:r>
      <w:proofErr w:type="spellEnd"/>
      <w:r w:rsidRPr="005F37EC">
        <w:rPr>
          <w:rFonts w:eastAsia="Times New Roman"/>
        </w:rPr>
        <w:t xml:space="preserve">" in Amritsar, issuing him an appeal to make efforts to resolve the issue. The Chief Minister Punjab authorized Sh. </w:t>
      </w:r>
      <w:proofErr w:type="spellStart"/>
      <w:r w:rsidRPr="005F37EC">
        <w:rPr>
          <w:rFonts w:eastAsia="Times New Roman"/>
        </w:rPr>
        <w:t>Sahney</w:t>
      </w:r>
      <w:proofErr w:type="spellEnd"/>
      <w:r w:rsidRPr="005F37EC">
        <w:rPr>
          <w:rFonts w:eastAsia="Times New Roman"/>
        </w:rPr>
        <w:t xml:space="preserve"> to take a delegation and meet Minister </w:t>
      </w:r>
      <w:proofErr w:type="spellStart"/>
      <w:r w:rsidRPr="005F37EC">
        <w:rPr>
          <w:rFonts w:eastAsia="Times New Roman"/>
        </w:rPr>
        <w:t>Goyal</w:t>
      </w:r>
      <w:proofErr w:type="spellEnd"/>
      <w:r w:rsidRPr="005F37EC">
        <w:rPr>
          <w:rFonts w:eastAsia="Times New Roman"/>
        </w:rPr>
        <w:t>.</w:t>
      </w:r>
      <w:r w:rsidRPr="005F37EC">
        <w:rPr>
          <w:rFonts w:eastAsia="Times New Roman"/>
        </w:rPr>
        <w:br/>
      </w:r>
      <w:r w:rsidRPr="005F37EC">
        <w:rPr>
          <w:rFonts w:eastAsia="Times New Roman"/>
        </w:rPr>
        <w:br/>
        <w:t xml:space="preserve">The Chief Minister Punjab on his </w:t>
      </w:r>
      <w:proofErr w:type="gramStart"/>
      <w:r w:rsidRPr="005F37EC">
        <w:rPr>
          <w:rFonts w:eastAsia="Times New Roman"/>
        </w:rPr>
        <w:t>part,</w:t>
      </w:r>
      <w:proofErr w:type="gramEnd"/>
      <w:r w:rsidRPr="005F37EC">
        <w:rPr>
          <w:rFonts w:eastAsia="Times New Roman"/>
        </w:rPr>
        <w:t xml:space="preserve"> will also write a DO letter to Union Minister Sh. </w:t>
      </w:r>
      <w:proofErr w:type="spellStart"/>
      <w:r w:rsidRPr="005F37EC">
        <w:rPr>
          <w:rFonts w:eastAsia="Times New Roman"/>
        </w:rPr>
        <w:t>Piyush</w:t>
      </w:r>
      <w:proofErr w:type="spellEnd"/>
      <w:r w:rsidRPr="005F37EC">
        <w:rPr>
          <w:rFonts w:eastAsia="Times New Roman"/>
        </w:rPr>
        <w:t xml:space="preserve"> </w:t>
      </w:r>
      <w:proofErr w:type="spellStart"/>
      <w:r w:rsidRPr="005F37EC">
        <w:rPr>
          <w:rFonts w:eastAsia="Times New Roman"/>
        </w:rPr>
        <w:t>Goyal</w:t>
      </w:r>
      <w:proofErr w:type="spellEnd"/>
      <w:r w:rsidRPr="005F37EC">
        <w:rPr>
          <w:rFonts w:eastAsia="Times New Roman"/>
        </w:rPr>
        <w:t xml:space="preserve"> for relaxation in the rice export norms.  </w:t>
      </w:r>
      <w:r w:rsidRPr="005F37EC">
        <w:rPr>
          <w:rFonts w:eastAsia="Times New Roman"/>
        </w:rPr>
        <w:br/>
      </w:r>
      <w:r w:rsidRPr="005F37EC">
        <w:rPr>
          <w:rFonts w:eastAsia="Times New Roman"/>
        </w:rPr>
        <w:br/>
        <w:t xml:space="preserve">According to Sh. </w:t>
      </w:r>
      <w:proofErr w:type="spellStart"/>
      <w:r w:rsidRPr="005F37EC">
        <w:rPr>
          <w:rFonts w:eastAsia="Times New Roman"/>
        </w:rPr>
        <w:t>Sahney</w:t>
      </w:r>
      <w:proofErr w:type="spellEnd"/>
      <w:r w:rsidRPr="005F37EC">
        <w:rPr>
          <w:rFonts w:eastAsia="Times New Roman"/>
        </w:rPr>
        <w:t xml:space="preserve"> he had received a request from Punjab Rice Millers and Exporters association which is the leading association for Basmati Rice trade in India, regarding the central government’s decision of Minimum Export Price.</w:t>
      </w:r>
      <w:r w:rsidRPr="005F37EC">
        <w:rPr>
          <w:rFonts w:eastAsia="Times New Roman"/>
        </w:rPr>
        <w:br/>
      </w:r>
      <w:r w:rsidRPr="005F37EC">
        <w:rPr>
          <w:rFonts w:eastAsia="Times New Roman"/>
        </w:rPr>
        <w:br/>
        <w:t xml:space="preserve">Sh. </w:t>
      </w:r>
      <w:proofErr w:type="spellStart"/>
      <w:r w:rsidRPr="005F37EC">
        <w:rPr>
          <w:rFonts w:eastAsia="Times New Roman"/>
        </w:rPr>
        <w:t>Sahney</w:t>
      </w:r>
      <w:proofErr w:type="spellEnd"/>
      <w:r w:rsidRPr="005F37EC">
        <w:rPr>
          <w:rFonts w:eastAsia="Times New Roman"/>
        </w:rPr>
        <w:t xml:space="preserve"> in a written communication to Union Minister Sh. </w:t>
      </w:r>
      <w:proofErr w:type="spellStart"/>
      <w:r w:rsidRPr="005F37EC">
        <w:rPr>
          <w:rFonts w:eastAsia="Times New Roman"/>
        </w:rPr>
        <w:t>Piyush</w:t>
      </w:r>
      <w:proofErr w:type="spellEnd"/>
      <w:r w:rsidRPr="005F37EC">
        <w:rPr>
          <w:rFonts w:eastAsia="Times New Roman"/>
        </w:rPr>
        <w:t xml:space="preserve"> </w:t>
      </w:r>
      <w:proofErr w:type="spellStart"/>
      <w:proofErr w:type="gramStart"/>
      <w:r w:rsidRPr="005F37EC">
        <w:rPr>
          <w:rFonts w:eastAsia="Times New Roman"/>
        </w:rPr>
        <w:t>Goyal</w:t>
      </w:r>
      <w:proofErr w:type="spellEnd"/>
      <w:r w:rsidRPr="005F37EC">
        <w:rPr>
          <w:rFonts w:eastAsia="Times New Roman"/>
        </w:rPr>
        <w:t>,</w:t>
      </w:r>
      <w:proofErr w:type="gramEnd"/>
      <w:r w:rsidRPr="005F37EC">
        <w:rPr>
          <w:rFonts w:eastAsia="Times New Roman"/>
        </w:rPr>
        <w:t xml:space="preserve"> mentioned that the total Production of Basmati rice in India is 6.00 million </w:t>
      </w:r>
      <w:proofErr w:type="spellStart"/>
      <w:r w:rsidRPr="005F37EC">
        <w:rPr>
          <w:rFonts w:eastAsia="Times New Roman"/>
        </w:rPr>
        <w:t>tonnes</w:t>
      </w:r>
      <w:proofErr w:type="spellEnd"/>
      <w:r w:rsidRPr="005F37EC">
        <w:rPr>
          <w:rFonts w:eastAsia="Times New Roman"/>
        </w:rPr>
        <w:t xml:space="preserve"> and total production of non-Basmati rice in India is 135.54 million </w:t>
      </w:r>
      <w:proofErr w:type="spellStart"/>
      <w:r w:rsidRPr="005F37EC">
        <w:rPr>
          <w:rFonts w:eastAsia="Times New Roman"/>
        </w:rPr>
        <w:t>tonnes</w:t>
      </w:r>
      <w:proofErr w:type="spellEnd"/>
      <w:r w:rsidRPr="005F37EC">
        <w:rPr>
          <w:rFonts w:eastAsia="Times New Roman"/>
        </w:rPr>
        <w:t xml:space="preserve"> for the year 2022-23. On one hand there is no restriction on export of non-basmati parboiled which means a variety of 300 USD per </w:t>
      </w:r>
      <w:proofErr w:type="spellStart"/>
      <w:r w:rsidRPr="005F37EC">
        <w:rPr>
          <w:rFonts w:eastAsia="Times New Roman"/>
        </w:rPr>
        <w:t>tonne</w:t>
      </w:r>
      <w:proofErr w:type="spellEnd"/>
      <w:r w:rsidRPr="005F37EC">
        <w:rPr>
          <w:rFonts w:eastAsia="Times New Roman"/>
        </w:rPr>
        <w:t xml:space="preserve"> is allowed to be exported with a duty of 20%. Whereas 1509 basmati parboiled rice which is a higher priced variety of rice is not allowed. If lower priced variety of rice will go out of India and higher price will be restricted, then the agenda of controlling prices will fail, wrote Sh. </w:t>
      </w:r>
      <w:proofErr w:type="spellStart"/>
      <w:r w:rsidRPr="005F37EC">
        <w:rPr>
          <w:rFonts w:eastAsia="Times New Roman"/>
        </w:rPr>
        <w:t>Sahney</w:t>
      </w:r>
      <w:proofErr w:type="spellEnd"/>
      <w:r w:rsidRPr="005F37EC">
        <w:rPr>
          <w:rFonts w:eastAsia="Times New Roman"/>
        </w:rPr>
        <w:t>.  </w:t>
      </w:r>
      <w:r w:rsidRPr="005F37EC">
        <w:rPr>
          <w:rFonts w:eastAsia="Times New Roman"/>
        </w:rPr>
        <w:br/>
      </w:r>
      <w:r w:rsidRPr="005F37EC">
        <w:rPr>
          <w:rFonts w:eastAsia="Times New Roman"/>
        </w:rPr>
        <w:br/>
        <w:t xml:space="preserve">Sh. </w:t>
      </w:r>
      <w:proofErr w:type="spellStart"/>
      <w:r w:rsidRPr="005F37EC">
        <w:rPr>
          <w:rFonts w:eastAsia="Times New Roman"/>
        </w:rPr>
        <w:t>Sahney</w:t>
      </w:r>
      <w:proofErr w:type="spellEnd"/>
      <w:r w:rsidRPr="005F37EC">
        <w:rPr>
          <w:rFonts w:eastAsia="Times New Roman"/>
        </w:rPr>
        <w:t xml:space="preserve"> said that Basmati rice is not procured by Government of India under PDS system and since a miniscule 2-3% of population consumed this high-priced commodity, it does not in any way impinge upon the retail food inflations in the country,</w:t>
      </w:r>
      <w:r w:rsidRPr="005F37EC">
        <w:rPr>
          <w:rFonts w:eastAsia="Times New Roman"/>
        </w:rPr>
        <w:br/>
      </w:r>
      <w:r w:rsidRPr="005F37EC">
        <w:rPr>
          <w:rFonts w:eastAsia="Times New Roman"/>
        </w:rPr>
        <w:br/>
        <w:t xml:space="preserve">Sh. </w:t>
      </w:r>
      <w:proofErr w:type="spellStart"/>
      <w:r w:rsidRPr="005F37EC">
        <w:rPr>
          <w:rFonts w:eastAsia="Times New Roman"/>
        </w:rPr>
        <w:t>Sahney</w:t>
      </w:r>
      <w:proofErr w:type="spellEnd"/>
      <w:r w:rsidRPr="005F37EC">
        <w:rPr>
          <w:rFonts w:eastAsia="Times New Roman"/>
        </w:rPr>
        <w:t xml:space="preserve"> added that this decision will also adversely impact the Basmati Farmers, the backbone of our country. There are almost 40 varieties of basmati rice ranging from USD850 to USD1600 per </w:t>
      </w:r>
      <w:proofErr w:type="spellStart"/>
      <w:r w:rsidRPr="005F37EC">
        <w:rPr>
          <w:rFonts w:eastAsia="Times New Roman"/>
        </w:rPr>
        <w:t>tonne</w:t>
      </w:r>
      <w:proofErr w:type="spellEnd"/>
      <w:r w:rsidRPr="005F37EC">
        <w:rPr>
          <w:rFonts w:eastAsia="Times New Roman"/>
        </w:rPr>
        <w:t>. Lower varieties of Basmati Rice contribute 70% of exports market. This MEP imposed by the Government of India would shatter the income of farmers as the prices will crash because of decision on MEP.  </w:t>
      </w:r>
      <w:r w:rsidRPr="005F37EC">
        <w:rPr>
          <w:rFonts w:eastAsia="Times New Roman"/>
        </w:rPr>
        <w:br/>
      </w:r>
      <w:r w:rsidRPr="005F37EC">
        <w:rPr>
          <w:rFonts w:eastAsia="Times New Roman"/>
        </w:rPr>
        <w:br/>
        <w:t xml:space="preserve">The member parliament further explained that the decision to impose MEP at US$ 1200 is almost US$ 350 higher than average Price of Export. Indian’s Exports is about 70% in the Price </w:t>
      </w:r>
      <w:r w:rsidRPr="005F37EC">
        <w:rPr>
          <w:rFonts w:eastAsia="Times New Roman"/>
        </w:rPr>
        <w:lastRenderedPageBreak/>
        <w:t>bracket around US$ 850 while the higher value of exports ranging from US$ 1200 – 1700 is about 25-30% of Export from India. This decision will impact 70% of our Basmati Rice Exports and Indian exporters will lose their hard-earned buyer base to Pakistan who is a competitor of India in Basmati Export market. At the recently concluded Istanbul food fair in Turkey, a key destination for basmati business, not a single Indian company could bag any fresh order.</w:t>
      </w:r>
      <w:r w:rsidRPr="005F37EC">
        <w:rPr>
          <w:rFonts w:eastAsia="Times New Roman"/>
          <w:color w:val="888888"/>
        </w:rPr>
        <w:br w:type="textWrapping" w:clear="all"/>
      </w:r>
    </w:p>
    <w:p w:rsidR="00534912" w:rsidRDefault="005F37EC">
      <w:r>
        <w:rPr>
          <w:noProof/>
        </w:rPr>
        <w:drawing>
          <wp:inline distT="0" distB="0" distL="0" distR="0">
            <wp:extent cx="1706453" cy="2130108"/>
            <wp:effectExtent l="0" t="0" r="825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snew.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06453" cy="2130108"/>
                    </a:xfrm>
                    <a:prstGeom prst="rect">
                      <a:avLst/>
                    </a:prstGeom>
                  </pic:spPr>
                </pic:pic>
              </a:graphicData>
            </a:graphic>
          </wp:inline>
        </w:drawing>
      </w:r>
    </w:p>
    <w:p w:rsidR="005F37EC" w:rsidRDefault="005F37EC"/>
    <w:p w:rsidR="005F37EC" w:rsidRDefault="005F37EC">
      <w:r>
        <w:rPr>
          <w:noProof/>
        </w:rPr>
        <w:lastRenderedPageBreak/>
        <w:drawing>
          <wp:inline distT="0" distB="0" distL="0" distR="0">
            <wp:extent cx="5943600" cy="8173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8173720"/>
                    </a:xfrm>
                    <a:prstGeom prst="rect">
                      <a:avLst/>
                    </a:prstGeom>
                  </pic:spPr>
                </pic:pic>
              </a:graphicData>
            </a:graphic>
          </wp:inline>
        </w:drawing>
      </w:r>
    </w:p>
    <w:p w:rsidR="005F37EC" w:rsidRDefault="005F37EC">
      <w:bookmarkStart w:id="0" w:name="_GoBack"/>
      <w:r>
        <w:rPr>
          <w:noProof/>
        </w:rPr>
        <w:lastRenderedPageBreak/>
        <w:drawing>
          <wp:inline distT="0" distB="0" distL="0" distR="0">
            <wp:extent cx="5943600" cy="8135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8135620"/>
                    </a:xfrm>
                    <a:prstGeom prst="rect">
                      <a:avLst/>
                    </a:prstGeom>
                  </pic:spPr>
                </pic:pic>
              </a:graphicData>
            </a:graphic>
          </wp:inline>
        </w:drawing>
      </w:r>
      <w:bookmarkEnd w:id="0"/>
    </w:p>
    <w:sectPr w:rsidR="005F37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7EC"/>
    <w:rsid w:val="00534912"/>
    <w:rsid w:val="005F37EC"/>
    <w:rsid w:val="00FF6A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AA7"/>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F6AA7"/>
    <w:rPr>
      <w:rFonts w:eastAsiaTheme="minorEastAsia"/>
      <w:sz w:val="24"/>
      <w:szCs w:val="24"/>
    </w:rPr>
  </w:style>
  <w:style w:type="paragraph" w:styleId="BalloonText">
    <w:name w:val="Balloon Text"/>
    <w:basedOn w:val="Normal"/>
    <w:link w:val="BalloonTextChar"/>
    <w:uiPriority w:val="99"/>
    <w:semiHidden/>
    <w:unhideWhenUsed/>
    <w:rsid w:val="005F37EC"/>
    <w:rPr>
      <w:rFonts w:ascii="Tahoma" w:hAnsi="Tahoma" w:cs="Tahoma"/>
      <w:sz w:val="16"/>
      <w:szCs w:val="16"/>
    </w:rPr>
  </w:style>
  <w:style w:type="character" w:customStyle="1" w:styleId="BalloonTextChar">
    <w:name w:val="Balloon Text Char"/>
    <w:basedOn w:val="DefaultParagraphFont"/>
    <w:link w:val="BalloonText"/>
    <w:uiPriority w:val="99"/>
    <w:semiHidden/>
    <w:rsid w:val="005F37EC"/>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AA7"/>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F6AA7"/>
    <w:rPr>
      <w:rFonts w:eastAsiaTheme="minorEastAsia"/>
      <w:sz w:val="24"/>
      <w:szCs w:val="24"/>
    </w:rPr>
  </w:style>
  <w:style w:type="paragraph" w:styleId="BalloonText">
    <w:name w:val="Balloon Text"/>
    <w:basedOn w:val="Normal"/>
    <w:link w:val="BalloonTextChar"/>
    <w:uiPriority w:val="99"/>
    <w:semiHidden/>
    <w:unhideWhenUsed/>
    <w:rsid w:val="005F37EC"/>
    <w:rPr>
      <w:rFonts w:ascii="Tahoma" w:hAnsi="Tahoma" w:cs="Tahoma"/>
      <w:sz w:val="16"/>
      <w:szCs w:val="16"/>
    </w:rPr>
  </w:style>
  <w:style w:type="character" w:customStyle="1" w:styleId="BalloonTextChar">
    <w:name w:val="Balloon Text Char"/>
    <w:basedOn w:val="DefaultParagraphFont"/>
    <w:link w:val="BalloonText"/>
    <w:uiPriority w:val="99"/>
    <w:semiHidden/>
    <w:rsid w:val="005F37EC"/>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111987">
      <w:bodyDiv w:val="1"/>
      <w:marLeft w:val="0"/>
      <w:marRight w:val="0"/>
      <w:marTop w:val="0"/>
      <w:marBottom w:val="0"/>
      <w:divBdr>
        <w:top w:val="none" w:sz="0" w:space="0" w:color="auto"/>
        <w:left w:val="none" w:sz="0" w:space="0" w:color="auto"/>
        <w:bottom w:val="none" w:sz="0" w:space="0" w:color="auto"/>
        <w:right w:val="none" w:sz="0" w:space="0" w:color="auto"/>
      </w:divBdr>
      <w:divsChild>
        <w:div w:id="1058016414">
          <w:marLeft w:val="0"/>
          <w:marRight w:val="0"/>
          <w:marTop w:val="0"/>
          <w:marBottom w:val="0"/>
          <w:divBdr>
            <w:top w:val="none" w:sz="0" w:space="0" w:color="auto"/>
            <w:left w:val="none" w:sz="0" w:space="0" w:color="auto"/>
            <w:bottom w:val="none" w:sz="0" w:space="0" w:color="auto"/>
            <w:right w:val="none" w:sz="0" w:space="0" w:color="auto"/>
          </w:divBdr>
        </w:div>
      </w:divsChild>
    </w:div>
    <w:div w:id="611862202">
      <w:bodyDiv w:val="1"/>
      <w:marLeft w:val="0"/>
      <w:marRight w:val="0"/>
      <w:marTop w:val="0"/>
      <w:marBottom w:val="0"/>
      <w:divBdr>
        <w:top w:val="none" w:sz="0" w:space="0" w:color="auto"/>
        <w:left w:val="none" w:sz="0" w:space="0" w:color="auto"/>
        <w:bottom w:val="none" w:sz="0" w:space="0" w:color="auto"/>
        <w:right w:val="none" w:sz="0" w:space="0" w:color="auto"/>
      </w:divBdr>
      <w:divsChild>
        <w:div w:id="4358353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483</Words>
  <Characters>2756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Athar Haque</dc:creator>
  <cp:lastModifiedBy>Athar Haque</cp:lastModifiedBy>
  <cp:revision>1</cp:revision>
  <dcterms:created xsi:type="dcterms:W3CDTF">2023-09-14T10:00:00Z</dcterms:created>
  <dcterms:modified xsi:type="dcterms:W3CDTF">2023-09-14T10:05:00Z</dcterms:modified>
</cp:coreProperties>
</file>